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C264B" w14:textId="77777777" w:rsidR="00EB26FC" w:rsidRPr="007C68F7" w:rsidRDefault="00EB26FC" w:rsidP="00EB26FC">
      <w:pPr>
        <w:widowControl w:val="0"/>
        <w:autoSpaceDE w:val="0"/>
        <w:autoSpaceDN w:val="0"/>
        <w:adjustRightInd w:val="0"/>
        <w:spacing w:after="26"/>
        <w:jc w:val="center"/>
        <w:rPr>
          <w:rFonts w:ascii="Garamond" w:hAnsi="Garamond" w:cs="Arial"/>
          <w:b/>
          <w:sz w:val="36"/>
          <w:szCs w:val="36"/>
        </w:rPr>
      </w:pPr>
      <w:r w:rsidRPr="007C68F7">
        <w:rPr>
          <w:rFonts w:ascii="Garamond" w:hAnsi="Garamond" w:cs="Arial"/>
          <w:b/>
          <w:sz w:val="36"/>
          <w:szCs w:val="36"/>
        </w:rPr>
        <w:t>Script</w:t>
      </w:r>
    </w:p>
    <w:p w14:paraId="32698E37" w14:textId="37F870B5" w:rsidR="00753DDE" w:rsidRPr="00D55D04" w:rsidRDefault="00753DDE" w:rsidP="00753DDE">
      <w:pPr>
        <w:rPr>
          <w:rFonts w:ascii="Garamond" w:hAnsi="Garamond"/>
          <w:b/>
          <w:sz w:val="36"/>
          <w:szCs w:val="36"/>
        </w:rPr>
      </w:pPr>
      <w:r>
        <w:rPr>
          <w:rFonts w:ascii="Garamond" w:hAnsi="Garamond"/>
          <w:b/>
          <w:sz w:val="36"/>
          <w:szCs w:val="36"/>
        </w:rPr>
        <w:t>Opening</w:t>
      </w:r>
      <w:r w:rsidRPr="00D55D04">
        <w:rPr>
          <w:rFonts w:ascii="Garamond" w:hAnsi="Garamond"/>
          <w:b/>
          <w:sz w:val="36"/>
          <w:szCs w:val="36"/>
        </w:rPr>
        <w:t xml:space="preserve"> &amp; </w:t>
      </w:r>
      <w:r>
        <w:rPr>
          <w:rFonts w:ascii="Garamond" w:hAnsi="Garamond"/>
          <w:b/>
          <w:sz w:val="36"/>
          <w:szCs w:val="36"/>
        </w:rPr>
        <w:t>Lighting</w:t>
      </w:r>
      <w:r w:rsidRPr="00D55D04">
        <w:rPr>
          <w:rFonts w:ascii="Garamond" w:hAnsi="Garamond"/>
          <w:b/>
          <w:sz w:val="36"/>
          <w:szCs w:val="36"/>
        </w:rPr>
        <w:t xml:space="preserve"> the Chalice</w:t>
      </w:r>
    </w:p>
    <w:p w14:paraId="6066D0D3" w14:textId="77777777" w:rsidR="00753DDE" w:rsidRPr="00753DDE" w:rsidRDefault="00753DDE" w:rsidP="00753DDE">
      <w:pPr>
        <w:widowControl w:val="0"/>
        <w:autoSpaceDE w:val="0"/>
        <w:autoSpaceDN w:val="0"/>
        <w:adjustRightInd w:val="0"/>
        <w:spacing w:after="26"/>
        <w:rPr>
          <w:rFonts w:ascii="Garamond" w:hAnsi="Garamond"/>
          <w:bCs/>
          <w:sz w:val="36"/>
          <w:szCs w:val="36"/>
        </w:rPr>
      </w:pPr>
      <w:r w:rsidRPr="00753DDE">
        <w:rPr>
          <w:rFonts w:ascii="Garamond" w:hAnsi="Garamond"/>
          <w:bCs/>
          <w:sz w:val="36"/>
          <w:szCs w:val="36"/>
        </w:rPr>
        <w:t xml:space="preserve">#439 Singing the Living Tradition  </w:t>
      </w:r>
    </w:p>
    <w:p w14:paraId="63662B08" w14:textId="77777777" w:rsidR="00753DDE" w:rsidRPr="00753DDE" w:rsidRDefault="00753DDE" w:rsidP="00753DDE">
      <w:pPr>
        <w:widowControl w:val="0"/>
        <w:autoSpaceDE w:val="0"/>
        <w:autoSpaceDN w:val="0"/>
        <w:adjustRightInd w:val="0"/>
        <w:spacing w:after="26"/>
        <w:rPr>
          <w:rFonts w:ascii="Garamond" w:hAnsi="Garamond"/>
          <w:bCs/>
          <w:sz w:val="36"/>
          <w:szCs w:val="36"/>
        </w:rPr>
      </w:pPr>
      <w:r w:rsidRPr="00753DDE">
        <w:rPr>
          <w:rFonts w:ascii="Garamond" w:hAnsi="Garamond"/>
          <w:bCs/>
          <w:i/>
          <w:sz w:val="36"/>
          <w:szCs w:val="36"/>
        </w:rPr>
        <w:t xml:space="preserve">"We Gather in Reverence," </w:t>
      </w:r>
      <w:r w:rsidRPr="00753DDE">
        <w:rPr>
          <w:rFonts w:ascii="Garamond" w:hAnsi="Garamond"/>
          <w:bCs/>
          <w:sz w:val="36"/>
          <w:szCs w:val="36"/>
        </w:rPr>
        <w:t xml:space="preserve">Sophia Lyon </w:t>
      </w:r>
      <w:proofErr w:type="spellStart"/>
      <w:r w:rsidRPr="00753DDE">
        <w:rPr>
          <w:rFonts w:ascii="Garamond" w:hAnsi="Garamond"/>
          <w:bCs/>
          <w:sz w:val="36"/>
          <w:szCs w:val="36"/>
        </w:rPr>
        <w:t>Fahs</w:t>
      </w:r>
      <w:proofErr w:type="spellEnd"/>
    </w:p>
    <w:p w14:paraId="56E60202" w14:textId="01E1595C" w:rsidR="00EB26FC" w:rsidRDefault="00753DDE" w:rsidP="00EB26FC">
      <w:pPr>
        <w:widowControl w:val="0"/>
        <w:autoSpaceDE w:val="0"/>
        <w:autoSpaceDN w:val="0"/>
        <w:adjustRightInd w:val="0"/>
        <w:spacing w:after="26"/>
        <w:rPr>
          <w:rFonts w:ascii="Garamond" w:hAnsi="Garamond" w:cs="Arial"/>
          <w:sz w:val="36"/>
          <w:szCs w:val="36"/>
        </w:rPr>
      </w:pPr>
      <w:r>
        <w:rPr>
          <w:rFonts w:ascii="Garamond" w:hAnsi="Garamond" w:cs="Arial"/>
          <w:sz w:val="36"/>
          <w:szCs w:val="36"/>
        </w:rPr>
        <w:t>~~~~~~~~</w:t>
      </w:r>
    </w:p>
    <w:p w14:paraId="376131D9" w14:textId="77777777"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b/>
          <w:sz w:val="36"/>
          <w:szCs w:val="36"/>
        </w:rPr>
        <w:t>Say:</w:t>
      </w:r>
      <w:r>
        <w:rPr>
          <w:rFonts w:ascii="Garamond" w:hAnsi="Garamond" w:cs="Arial"/>
          <w:sz w:val="36"/>
          <w:szCs w:val="36"/>
        </w:rPr>
        <w:t xml:space="preserve">  </w:t>
      </w:r>
      <w:r w:rsidRPr="00753DDE">
        <w:rPr>
          <w:rFonts w:ascii="Garamond" w:hAnsi="Garamond" w:cs="Arial"/>
          <w:sz w:val="36"/>
          <w:szCs w:val="36"/>
        </w:rPr>
        <w:t xml:space="preserve">Sophia </w:t>
      </w:r>
      <w:proofErr w:type="spellStart"/>
      <w:r w:rsidRPr="00753DDE">
        <w:rPr>
          <w:rFonts w:ascii="Garamond" w:hAnsi="Garamond" w:cs="Arial"/>
          <w:sz w:val="36"/>
          <w:szCs w:val="36"/>
        </w:rPr>
        <w:t>Fahs</w:t>
      </w:r>
      <w:proofErr w:type="spellEnd"/>
      <w:r w:rsidRPr="00753DDE">
        <w:rPr>
          <w:rFonts w:ascii="Garamond" w:hAnsi="Garamond" w:cs="Arial"/>
          <w:sz w:val="36"/>
          <w:szCs w:val="36"/>
        </w:rPr>
        <w:t xml:space="preserve"> grew up the daughter of Christian missionaries. As she moved away from her religion of origin, she became intrigued with progressive ideas in education that led to her lifelong involvement with Unitarian religious education. The materials she created and developed integrated science with religion, took children's questions and concerns seriously, and presented religion as wonder rather than belief. Her more than thirty years of service to our religious tradition profoundly shaped twentieth-century Unitarian religious education for children.</w:t>
      </w:r>
    </w:p>
    <w:p w14:paraId="74D8D585" w14:textId="20C92284" w:rsidR="00753DDE" w:rsidRDefault="00753DDE" w:rsidP="00EB26FC">
      <w:pPr>
        <w:widowControl w:val="0"/>
        <w:autoSpaceDE w:val="0"/>
        <w:autoSpaceDN w:val="0"/>
        <w:adjustRightInd w:val="0"/>
        <w:spacing w:after="26"/>
        <w:rPr>
          <w:rFonts w:ascii="Garamond" w:hAnsi="Garamond" w:cs="Arial"/>
          <w:sz w:val="36"/>
          <w:szCs w:val="36"/>
        </w:rPr>
      </w:pPr>
      <w:r>
        <w:rPr>
          <w:rFonts w:ascii="Garamond" w:hAnsi="Garamond" w:cs="Arial"/>
          <w:sz w:val="36"/>
          <w:szCs w:val="36"/>
        </w:rPr>
        <w:t>~~~~~~~~~~~~</w:t>
      </w:r>
    </w:p>
    <w:p w14:paraId="3D2DCAC8" w14:textId="522EE46F" w:rsidR="00753DDE" w:rsidRDefault="00753DDE" w:rsidP="00EB26FC">
      <w:pPr>
        <w:widowControl w:val="0"/>
        <w:autoSpaceDE w:val="0"/>
        <w:autoSpaceDN w:val="0"/>
        <w:adjustRightInd w:val="0"/>
        <w:spacing w:after="26"/>
        <w:rPr>
          <w:rFonts w:ascii="Garamond" w:hAnsi="Garamond" w:cs="Arial"/>
          <w:b/>
          <w:sz w:val="36"/>
          <w:szCs w:val="36"/>
        </w:rPr>
      </w:pPr>
      <w:r>
        <w:rPr>
          <w:rFonts w:ascii="Garamond" w:hAnsi="Garamond" w:cs="Arial"/>
          <w:b/>
          <w:sz w:val="36"/>
          <w:szCs w:val="36"/>
        </w:rPr>
        <w:t>Introductions</w:t>
      </w:r>
    </w:p>
    <w:p w14:paraId="6A657B0F" w14:textId="77777777" w:rsidR="00753DDE" w:rsidRPr="00753DDE" w:rsidRDefault="00753DDE" w:rsidP="00EB26FC">
      <w:pPr>
        <w:widowControl w:val="0"/>
        <w:autoSpaceDE w:val="0"/>
        <w:autoSpaceDN w:val="0"/>
        <w:adjustRightInd w:val="0"/>
        <w:spacing w:after="26"/>
        <w:rPr>
          <w:rFonts w:ascii="Garamond" w:hAnsi="Garamond" w:cs="Arial"/>
          <w:b/>
          <w:sz w:val="36"/>
          <w:szCs w:val="36"/>
        </w:rPr>
      </w:pPr>
    </w:p>
    <w:p w14:paraId="1EBBE036" w14:textId="065C2AAD" w:rsid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b/>
          <w:sz w:val="36"/>
          <w:szCs w:val="36"/>
        </w:rPr>
        <w:t>Say:</w:t>
      </w:r>
      <w:r>
        <w:rPr>
          <w:rFonts w:ascii="Garamond" w:hAnsi="Garamond" w:cs="Arial"/>
          <w:sz w:val="36"/>
          <w:szCs w:val="36"/>
        </w:rPr>
        <w:t xml:space="preserve">  </w:t>
      </w:r>
      <w:r w:rsidRPr="00753DDE">
        <w:rPr>
          <w:rFonts w:ascii="Garamond" w:hAnsi="Garamond" w:cs="Arial"/>
          <w:sz w:val="36"/>
          <w:szCs w:val="36"/>
        </w:rPr>
        <w:t xml:space="preserve">Our Unitarian Universalist approach to faith development always begins with our own experiences. Since we're talking about religious </w:t>
      </w:r>
      <w:r>
        <w:rPr>
          <w:rFonts w:ascii="Garamond" w:hAnsi="Garamond" w:cs="Arial"/>
          <w:sz w:val="36"/>
          <w:szCs w:val="36"/>
        </w:rPr>
        <w:t xml:space="preserve">exploration and </w:t>
      </w:r>
      <w:r w:rsidRPr="00753DDE">
        <w:rPr>
          <w:rFonts w:ascii="Garamond" w:hAnsi="Garamond" w:cs="Arial"/>
          <w:sz w:val="36"/>
          <w:szCs w:val="36"/>
        </w:rPr>
        <w:t xml:space="preserve">education in this workshop, I invite you to share something you learned in early religious or character development education that continues to serve you well. Maybe you learned it in a Sunday </w:t>
      </w:r>
      <w:proofErr w:type="gramStart"/>
      <w:r w:rsidRPr="00753DDE">
        <w:rPr>
          <w:rFonts w:ascii="Garamond" w:hAnsi="Garamond" w:cs="Arial"/>
          <w:sz w:val="36"/>
          <w:szCs w:val="36"/>
        </w:rPr>
        <w:t>School</w:t>
      </w:r>
      <w:proofErr w:type="gramEnd"/>
      <w:r w:rsidRPr="00753DDE">
        <w:rPr>
          <w:rFonts w:ascii="Garamond" w:hAnsi="Garamond" w:cs="Arial"/>
          <w:sz w:val="36"/>
          <w:szCs w:val="36"/>
        </w:rPr>
        <w:t xml:space="preserve"> or Hebrew School, maybe in nursery or grade school. Or perhaps it was an aphorism or guideline your parents or grandparents taught you.</w:t>
      </w:r>
      <w:r>
        <w:rPr>
          <w:rFonts w:ascii="Garamond" w:hAnsi="Garamond" w:cs="Arial"/>
          <w:sz w:val="36"/>
          <w:szCs w:val="36"/>
        </w:rPr>
        <w:t xml:space="preserve"> I’ll start….</w:t>
      </w:r>
    </w:p>
    <w:p w14:paraId="132ED2DD" w14:textId="77777777" w:rsidR="00753DDE" w:rsidRDefault="00753DDE" w:rsidP="00753DDE">
      <w:pPr>
        <w:widowControl w:val="0"/>
        <w:autoSpaceDE w:val="0"/>
        <w:autoSpaceDN w:val="0"/>
        <w:adjustRightInd w:val="0"/>
        <w:spacing w:after="26"/>
        <w:rPr>
          <w:rFonts w:ascii="Garamond" w:hAnsi="Garamond" w:cs="Arial"/>
          <w:sz w:val="36"/>
          <w:szCs w:val="36"/>
        </w:rPr>
      </w:pPr>
    </w:p>
    <w:p w14:paraId="18DDDFC7" w14:textId="01B576C3" w:rsidR="00753DDE" w:rsidRDefault="00753DDE" w:rsidP="00753DDE">
      <w:pPr>
        <w:widowControl w:val="0"/>
        <w:autoSpaceDE w:val="0"/>
        <w:autoSpaceDN w:val="0"/>
        <w:adjustRightInd w:val="0"/>
        <w:spacing w:after="26"/>
        <w:rPr>
          <w:rFonts w:ascii="Garamond" w:hAnsi="Garamond" w:cs="Arial"/>
          <w:sz w:val="36"/>
          <w:szCs w:val="36"/>
        </w:rPr>
      </w:pPr>
      <w:r>
        <w:rPr>
          <w:rFonts w:ascii="Garamond" w:hAnsi="Garamond" w:cs="Arial"/>
          <w:sz w:val="36"/>
          <w:szCs w:val="36"/>
        </w:rPr>
        <w:t>~~~~~~~~~~</w:t>
      </w:r>
    </w:p>
    <w:p w14:paraId="2FD8D687" w14:textId="77777777" w:rsidR="001D6FC2" w:rsidRDefault="00753DDE" w:rsidP="00753DDE">
      <w:pPr>
        <w:widowControl w:val="0"/>
        <w:autoSpaceDE w:val="0"/>
        <w:autoSpaceDN w:val="0"/>
        <w:adjustRightInd w:val="0"/>
        <w:spacing w:after="26"/>
        <w:rPr>
          <w:rFonts w:ascii="Garamond" w:hAnsi="Garamond" w:cs="Arial"/>
          <w:b/>
          <w:sz w:val="36"/>
          <w:szCs w:val="36"/>
        </w:rPr>
      </w:pPr>
      <w:r w:rsidRPr="00753DDE">
        <w:rPr>
          <w:rFonts w:ascii="Garamond" w:hAnsi="Garamond" w:cs="Arial"/>
          <w:b/>
          <w:sz w:val="36"/>
          <w:szCs w:val="36"/>
        </w:rPr>
        <w:t>S</w:t>
      </w:r>
      <w:r w:rsidR="001D6FC2">
        <w:rPr>
          <w:rFonts w:ascii="Garamond" w:hAnsi="Garamond" w:cs="Arial"/>
          <w:b/>
          <w:sz w:val="36"/>
          <w:szCs w:val="36"/>
        </w:rPr>
        <w:t>tory</w:t>
      </w:r>
    </w:p>
    <w:p w14:paraId="15D0ADB2" w14:textId="312C70FB" w:rsidR="00753DDE" w:rsidRPr="00753DDE" w:rsidRDefault="001D6FC2" w:rsidP="00753DDE">
      <w:pPr>
        <w:widowControl w:val="0"/>
        <w:autoSpaceDE w:val="0"/>
        <w:autoSpaceDN w:val="0"/>
        <w:adjustRightInd w:val="0"/>
        <w:spacing w:after="26"/>
        <w:rPr>
          <w:rFonts w:ascii="Garamond" w:hAnsi="Garamond" w:cs="Arial"/>
          <w:b/>
          <w:bCs/>
          <w:sz w:val="36"/>
          <w:szCs w:val="36"/>
        </w:rPr>
      </w:pPr>
      <w:r>
        <w:rPr>
          <w:rFonts w:ascii="Garamond" w:hAnsi="Garamond" w:cs="Arial"/>
          <w:b/>
          <w:sz w:val="36"/>
          <w:szCs w:val="36"/>
        </w:rPr>
        <w:t>S</w:t>
      </w:r>
      <w:r w:rsidR="00753DDE" w:rsidRPr="00753DDE">
        <w:rPr>
          <w:rFonts w:ascii="Garamond" w:hAnsi="Garamond" w:cs="Arial"/>
          <w:b/>
          <w:sz w:val="36"/>
          <w:szCs w:val="36"/>
        </w:rPr>
        <w:t>ay:</w:t>
      </w:r>
      <w:r w:rsidR="00753DDE">
        <w:rPr>
          <w:rFonts w:ascii="Garamond" w:hAnsi="Garamond" w:cs="Arial"/>
          <w:sz w:val="36"/>
          <w:szCs w:val="36"/>
        </w:rPr>
        <w:t xml:space="preserve">  Now for a story. </w:t>
      </w:r>
      <w:r w:rsidR="00753DDE" w:rsidRPr="00753DDE">
        <w:rPr>
          <w:rFonts w:ascii="Garamond" w:hAnsi="Garamond" w:cs="Arial"/>
          <w:sz w:val="36"/>
          <w:szCs w:val="36"/>
        </w:rPr>
        <w:t xml:space="preserve">A major goal of Unitarian Universalist </w:t>
      </w:r>
      <w:r w:rsidR="00753DDE" w:rsidRPr="00753DDE">
        <w:rPr>
          <w:rFonts w:ascii="Garamond" w:hAnsi="Garamond" w:cs="Arial"/>
          <w:sz w:val="36"/>
          <w:szCs w:val="36"/>
        </w:rPr>
        <w:lastRenderedPageBreak/>
        <w:t>religious education is to equip people—children, youth, and adults—to face whatever comes to them in life.</w:t>
      </w:r>
      <w:r w:rsidR="00753DDE">
        <w:rPr>
          <w:rFonts w:ascii="Garamond" w:hAnsi="Garamond" w:cs="Arial"/>
          <w:sz w:val="36"/>
          <w:szCs w:val="36"/>
        </w:rPr>
        <w:t xml:space="preserve"> This story is </w:t>
      </w:r>
      <w:proofErr w:type="gramStart"/>
      <w:r w:rsidR="00753DDE">
        <w:rPr>
          <w:rFonts w:ascii="Garamond" w:hAnsi="Garamond" w:cs="Arial"/>
          <w:sz w:val="36"/>
          <w:szCs w:val="36"/>
        </w:rPr>
        <w:t>called :</w:t>
      </w:r>
      <w:proofErr w:type="gramEnd"/>
      <w:r w:rsidR="00753DDE">
        <w:rPr>
          <w:rFonts w:ascii="Garamond" w:hAnsi="Garamond" w:cs="Arial"/>
          <w:b/>
          <w:bCs/>
          <w:sz w:val="36"/>
          <w:szCs w:val="36"/>
        </w:rPr>
        <w:t xml:space="preserve"> </w:t>
      </w:r>
      <w:r w:rsidR="00753DDE" w:rsidRPr="00753DDE">
        <w:rPr>
          <w:rFonts w:ascii="Garamond" w:hAnsi="Garamond" w:cs="Arial"/>
          <w:b/>
          <w:bCs/>
          <w:sz w:val="36"/>
          <w:szCs w:val="36"/>
        </w:rPr>
        <w:t>The Wind in Both Ears</w:t>
      </w:r>
    </w:p>
    <w:p w14:paraId="01A446EE" w14:textId="77777777" w:rsidR="00753DDE" w:rsidRPr="00753DDE" w:rsidRDefault="00753DDE" w:rsidP="00753DDE">
      <w:pPr>
        <w:widowControl w:val="0"/>
        <w:autoSpaceDE w:val="0"/>
        <w:autoSpaceDN w:val="0"/>
        <w:adjustRightInd w:val="0"/>
        <w:spacing w:after="26"/>
        <w:rPr>
          <w:rFonts w:ascii="Garamond" w:hAnsi="Garamond" w:cs="Arial"/>
          <w:sz w:val="36"/>
          <w:szCs w:val="36"/>
        </w:rPr>
      </w:pPr>
    </w:p>
    <w:p w14:paraId="1641D3F5" w14:textId="77777777"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i/>
          <w:iCs/>
          <w:sz w:val="36"/>
          <w:szCs w:val="36"/>
        </w:rPr>
        <w:t>"The Wind in Both Ears," by Angus MacLean, in The Wind in Both Ears (Boston: Beacon Press, 1965).</w:t>
      </w:r>
    </w:p>
    <w:p w14:paraId="58D73B9C" w14:textId="77777777" w:rsidR="00753DDE" w:rsidRDefault="00753DDE" w:rsidP="00753DDE">
      <w:pPr>
        <w:widowControl w:val="0"/>
        <w:autoSpaceDE w:val="0"/>
        <w:autoSpaceDN w:val="0"/>
        <w:adjustRightInd w:val="0"/>
        <w:spacing w:after="26"/>
        <w:rPr>
          <w:rFonts w:ascii="Garamond" w:hAnsi="Garamond" w:cs="Arial"/>
          <w:i/>
          <w:iCs/>
          <w:sz w:val="36"/>
          <w:szCs w:val="36"/>
        </w:rPr>
      </w:pPr>
    </w:p>
    <w:p w14:paraId="6638792B" w14:textId="77777777"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i/>
          <w:iCs/>
          <w:sz w:val="36"/>
          <w:szCs w:val="36"/>
        </w:rPr>
        <w:t>Introduce the story by explaining that the author, Angus MacLean was a Universalist, a professor of religious education, and dean of the Theological School at St. Lawrence University. His influence included a call for religious education to be relevant, to address problems in the world, and to support the family as the prime source of religious education. Read the story aloud, asking the questions included in the text.</w:t>
      </w:r>
    </w:p>
    <w:p w14:paraId="1F8D5046" w14:textId="77777777" w:rsidR="00753DDE" w:rsidRPr="00753DDE" w:rsidRDefault="00753DDE" w:rsidP="00753DDE">
      <w:pPr>
        <w:widowControl w:val="0"/>
        <w:autoSpaceDE w:val="0"/>
        <w:autoSpaceDN w:val="0"/>
        <w:adjustRightInd w:val="0"/>
        <w:spacing w:after="26"/>
        <w:rPr>
          <w:rFonts w:ascii="Garamond" w:hAnsi="Garamond" w:cs="Arial"/>
          <w:sz w:val="36"/>
          <w:szCs w:val="36"/>
        </w:rPr>
      </w:pPr>
    </w:p>
    <w:p w14:paraId="0B4D4541" w14:textId="77777777" w:rsid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sz w:val="36"/>
          <w:szCs w:val="36"/>
        </w:rPr>
        <w:t>My father sent me up from the root cellar to see about the wind. He was rechecking the winter's potatoes to remove all signs of rot and was planning on setting out nets for some fresh cod later on. Was there a steady breeze, he wanted to know. Yes, there was. "Now face it," he said, "so that the wind sings in both your ears. Then tell me where your nose points to."</w:t>
      </w:r>
    </w:p>
    <w:p w14:paraId="3F61E675" w14:textId="77777777" w:rsidR="00753DDE" w:rsidRPr="00753DDE" w:rsidRDefault="00753DDE" w:rsidP="00753DDE">
      <w:pPr>
        <w:widowControl w:val="0"/>
        <w:autoSpaceDE w:val="0"/>
        <w:autoSpaceDN w:val="0"/>
        <w:adjustRightInd w:val="0"/>
        <w:spacing w:after="26"/>
        <w:rPr>
          <w:rFonts w:ascii="Garamond" w:hAnsi="Garamond" w:cs="Arial"/>
          <w:sz w:val="36"/>
          <w:szCs w:val="36"/>
        </w:rPr>
      </w:pPr>
    </w:p>
    <w:p w14:paraId="2E668E74" w14:textId="143B3B62" w:rsidR="00753DDE" w:rsidRDefault="00753DDE" w:rsidP="00753DDE">
      <w:pPr>
        <w:widowControl w:val="0"/>
        <w:autoSpaceDE w:val="0"/>
        <w:autoSpaceDN w:val="0"/>
        <w:adjustRightInd w:val="0"/>
        <w:spacing w:after="26"/>
        <w:rPr>
          <w:rFonts w:ascii="Garamond" w:hAnsi="Garamond" w:cs="Arial"/>
          <w:b/>
          <w:sz w:val="36"/>
          <w:szCs w:val="36"/>
        </w:rPr>
      </w:pPr>
      <w:r w:rsidRPr="00753DDE">
        <w:rPr>
          <w:rFonts w:ascii="Garamond" w:hAnsi="Garamond" w:cs="Arial"/>
          <w:b/>
          <w:sz w:val="36"/>
          <w:szCs w:val="36"/>
        </w:rPr>
        <w:t>[Q” "What do you learn by figuring out where the wind sings in both ears? How is that a metaphor for finding direction in life?"]</w:t>
      </w:r>
    </w:p>
    <w:p w14:paraId="29D2F7C3" w14:textId="77777777" w:rsidR="00753DDE" w:rsidRPr="00753DDE" w:rsidRDefault="00753DDE" w:rsidP="00753DDE">
      <w:pPr>
        <w:widowControl w:val="0"/>
        <w:autoSpaceDE w:val="0"/>
        <w:autoSpaceDN w:val="0"/>
        <w:adjustRightInd w:val="0"/>
        <w:spacing w:after="26"/>
        <w:rPr>
          <w:rFonts w:ascii="Garamond" w:hAnsi="Garamond" w:cs="Arial"/>
          <w:b/>
          <w:sz w:val="36"/>
          <w:szCs w:val="36"/>
        </w:rPr>
      </w:pPr>
    </w:p>
    <w:p w14:paraId="2F73C8B1" w14:textId="77777777"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sz w:val="36"/>
          <w:szCs w:val="36"/>
        </w:rPr>
        <w:t xml:space="preserve">... .We wonder about truth, about all the </w:t>
      </w:r>
      <w:proofErr w:type="spellStart"/>
      <w:r w:rsidRPr="00753DDE">
        <w:rPr>
          <w:rFonts w:ascii="Garamond" w:hAnsi="Garamond" w:cs="Arial"/>
          <w:sz w:val="36"/>
          <w:szCs w:val="36"/>
        </w:rPr>
        <w:t>whats</w:t>
      </w:r>
      <w:proofErr w:type="spellEnd"/>
      <w:r w:rsidRPr="00753DDE">
        <w:rPr>
          <w:rFonts w:ascii="Garamond" w:hAnsi="Garamond" w:cs="Arial"/>
          <w:sz w:val="36"/>
          <w:szCs w:val="36"/>
        </w:rPr>
        <w:t xml:space="preserve"> and whys and </w:t>
      </w:r>
      <w:proofErr w:type="spellStart"/>
      <w:r w:rsidRPr="00753DDE">
        <w:rPr>
          <w:rFonts w:ascii="Garamond" w:hAnsi="Garamond" w:cs="Arial"/>
          <w:sz w:val="36"/>
          <w:szCs w:val="36"/>
        </w:rPr>
        <w:t>whithers</w:t>
      </w:r>
      <w:proofErr w:type="spellEnd"/>
      <w:r w:rsidRPr="00753DDE">
        <w:rPr>
          <w:rFonts w:ascii="Garamond" w:hAnsi="Garamond" w:cs="Arial"/>
          <w:sz w:val="36"/>
          <w:szCs w:val="36"/>
        </w:rPr>
        <w:t xml:space="preserve"> of life. Wondering is very important, but it should bear the fruits of faith and thought, and it should turn our faces to whatever is coming down the winds of time and </w:t>
      </w:r>
      <w:r w:rsidRPr="00753DDE">
        <w:rPr>
          <w:rFonts w:ascii="Garamond" w:hAnsi="Garamond" w:cs="Arial"/>
          <w:sz w:val="36"/>
          <w:szCs w:val="36"/>
        </w:rPr>
        <w:lastRenderedPageBreak/>
        <w:t>circumstance. We should be finding ourselves on the highway to the realization of great human goals, but here is no clear light on the highway except as an individual may see it for himself [sic].</w:t>
      </w:r>
    </w:p>
    <w:p w14:paraId="1D77C4D7" w14:textId="77777777" w:rsidR="00753DDE" w:rsidRDefault="00753DDE" w:rsidP="00753DDE">
      <w:pPr>
        <w:widowControl w:val="0"/>
        <w:autoSpaceDE w:val="0"/>
        <w:autoSpaceDN w:val="0"/>
        <w:adjustRightInd w:val="0"/>
        <w:spacing w:after="26"/>
        <w:rPr>
          <w:rFonts w:ascii="Garamond" w:hAnsi="Garamond" w:cs="Arial"/>
          <w:sz w:val="36"/>
          <w:szCs w:val="36"/>
        </w:rPr>
      </w:pPr>
    </w:p>
    <w:p w14:paraId="07E6EBE5" w14:textId="721BB164" w:rsidR="00753DDE" w:rsidRDefault="00753DDE" w:rsidP="00753DDE">
      <w:pPr>
        <w:widowControl w:val="0"/>
        <w:autoSpaceDE w:val="0"/>
        <w:autoSpaceDN w:val="0"/>
        <w:adjustRightInd w:val="0"/>
        <w:spacing w:after="26"/>
        <w:rPr>
          <w:rFonts w:ascii="Garamond" w:hAnsi="Garamond" w:cs="Arial"/>
          <w:b/>
          <w:sz w:val="36"/>
          <w:szCs w:val="36"/>
        </w:rPr>
      </w:pPr>
      <w:r w:rsidRPr="00753DDE">
        <w:rPr>
          <w:rFonts w:ascii="Garamond" w:hAnsi="Garamond" w:cs="Arial"/>
          <w:b/>
          <w:sz w:val="36"/>
          <w:szCs w:val="36"/>
        </w:rPr>
        <w:t>[Q: "How has wondering borne fruit in your religious and spiritual life?"]</w:t>
      </w:r>
    </w:p>
    <w:p w14:paraId="2B713813" w14:textId="77777777" w:rsidR="00753DDE" w:rsidRPr="00753DDE" w:rsidRDefault="00753DDE" w:rsidP="00753DDE">
      <w:pPr>
        <w:widowControl w:val="0"/>
        <w:autoSpaceDE w:val="0"/>
        <w:autoSpaceDN w:val="0"/>
        <w:adjustRightInd w:val="0"/>
        <w:spacing w:after="26"/>
        <w:rPr>
          <w:rFonts w:ascii="Garamond" w:hAnsi="Garamond" w:cs="Arial"/>
          <w:b/>
          <w:sz w:val="36"/>
          <w:szCs w:val="36"/>
        </w:rPr>
      </w:pPr>
    </w:p>
    <w:p w14:paraId="40F46F82" w14:textId="77777777"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sz w:val="36"/>
          <w:szCs w:val="36"/>
        </w:rPr>
        <w:t xml:space="preserve">... What is it that's coming down the wind to meet us? We have decided to make do with an orientation in this life, and all that lies </w:t>
      </w:r>
      <w:proofErr w:type="gramStart"/>
      <w:r w:rsidRPr="00753DDE">
        <w:rPr>
          <w:rFonts w:ascii="Garamond" w:hAnsi="Garamond" w:cs="Arial"/>
          <w:sz w:val="36"/>
          <w:szCs w:val="36"/>
        </w:rPr>
        <w:t>between us and life's exits calls for courage, thought, and imagination, and active concern...</w:t>
      </w:r>
      <w:proofErr w:type="gramEnd"/>
    </w:p>
    <w:p w14:paraId="2999D854" w14:textId="7C66945B" w:rsidR="00753DDE" w:rsidRPr="00753DDE" w:rsidRDefault="00753DDE" w:rsidP="00753DDE">
      <w:pPr>
        <w:widowControl w:val="0"/>
        <w:autoSpaceDE w:val="0"/>
        <w:autoSpaceDN w:val="0"/>
        <w:adjustRightInd w:val="0"/>
        <w:spacing w:after="26"/>
        <w:rPr>
          <w:rFonts w:ascii="Garamond" w:hAnsi="Garamond" w:cs="Arial"/>
          <w:sz w:val="36"/>
          <w:szCs w:val="36"/>
        </w:rPr>
      </w:pPr>
      <w:r w:rsidRPr="00753DDE">
        <w:rPr>
          <w:rFonts w:ascii="Garamond" w:hAnsi="Garamond" w:cs="Arial"/>
          <w:sz w:val="36"/>
          <w:szCs w:val="36"/>
        </w:rPr>
        <w:t>... Anyway, let's keep the wind singing in both ears, and pray for the courage to interpret and act upon what it brings to us.</w:t>
      </w:r>
    </w:p>
    <w:p w14:paraId="5F3DF3D9" w14:textId="77777777" w:rsidR="00753DDE" w:rsidRDefault="00753DDE" w:rsidP="00EB26FC">
      <w:pPr>
        <w:widowControl w:val="0"/>
        <w:autoSpaceDE w:val="0"/>
        <w:autoSpaceDN w:val="0"/>
        <w:adjustRightInd w:val="0"/>
        <w:spacing w:after="26"/>
        <w:rPr>
          <w:rFonts w:ascii="Garamond" w:hAnsi="Garamond" w:cs="Arial"/>
          <w:sz w:val="36"/>
          <w:szCs w:val="36"/>
        </w:rPr>
      </w:pPr>
    </w:p>
    <w:p w14:paraId="6F26AA49" w14:textId="77777777" w:rsidR="00753DDE" w:rsidRPr="00753DDE" w:rsidRDefault="00753DDE" w:rsidP="00753DDE">
      <w:pPr>
        <w:widowControl w:val="0"/>
        <w:autoSpaceDE w:val="0"/>
        <w:autoSpaceDN w:val="0"/>
        <w:adjustRightInd w:val="0"/>
        <w:spacing w:after="26"/>
        <w:rPr>
          <w:rFonts w:ascii="Garamond" w:hAnsi="Garamond" w:cs="Arial"/>
          <w:i/>
          <w:sz w:val="36"/>
          <w:szCs w:val="36"/>
        </w:rPr>
      </w:pPr>
      <w:r w:rsidRPr="00753DDE">
        <w:rPr>
          <w:rFonts w:ascii="Garamond" w:hAnsi="Garamond" w:cs="Arial"/>
          <w:i/>
          <w:sz w:val="36"/>
          <w:szCs w:val="36"/>
        </w:rPr>
        <w:t xml:space="preserve">Lead a short discussion about the life experiences that people need to be equipped to face. Ask about each age group: preschoolers, elementary school-age children, youth, young adults, middle-aged adults, </w:t>
      </w:r>
      <w:proofErr w:type="gramStart"/>
      <w:r w:rsidRPr="00753DDE">
        <w:rPr>
          <w:rFonts w:ascii="Garamond" w:hAnsi="Garamond" w:cs="Arial"/>
          <w:i/>
          <w:sz w:val="36"/>
          <w:szCs w:val="36"/>
        </w:rPr>
        <w:t>older</w:t>
      </w:r>
      <w:proofErr w:type="gramEnd"/>
      <w:r w:rsidRPr="00753DDE">
        <w:rPr>
          <w:rFonts w:ascii="Garamond" w:hAnsi="Garamond" w:cs="Arial"/>
          <w:i/>
          <w:sz w:val="36"/>
          <w:szCs w:val="36"/>
        </w:rPr>
        <w:t xml:space="preserve"> adults. As needed, suggest examples, like adjusting to going to school, living through divorce, experiencing death of a loved one. Some themes may recur for several age groups (encountering birth and death), while others (adjusting to siblings, seeking a mate, selecting a career, losing the ability to drive) may be more relevant to particular life stages.</w:t>
      </w:r>
    </w:p>
    <w:p w14:paraId="67354A0F" w14:textId="77777777" w:rsidR="001D6FC2" w:rsidRDefault="001D6FC2" w:rsidP="001D6FC2">
      <w:pPr>
        <w:widowControl w:val="0"/>
        <w:autoSpaceDE w:val="0"/>
        <w:autoSpaceDN w:val="0"/>
        <w:adjustRightInd w:val="0"/>
        <w:spacing w:after="26"/>
        <w:rPr>
          <w:rFonts w:ascii="Garamond" w:hAnsi="Garamond" w:cs="Arial"/>
          <w:sz w:val="36"/>
          <w:szCs w:val="36"/>
        </w:rPr>
      </w:pPr>
    </w:p>
    <w:p w14:paraId="02671930" w14:textId="77777777" w:rsidR="001D6FC2" w:rsidRDefault="001D6FC2" w:rsidP="001D6FC2">
      <w:pPr>
        <w:widowControl w:val="0"/>
        <w:autoSpaceDE w:val="0"/>
        <w:autoSpaceDN w:val="0"/>
        <w:adjustRightInd w:val="0"/>
        <w:spacing w:after="26"/>
        <w:rPr>
          <w:rFonts w:ascii="Garamond" w:hAnsi="Garamond" w:cs="Arial"/>
          <w:sz w:val="36"/>
          <w:szCs w:val="36"/>
        </w:rPr>
      </w:pPr>
      <w:r>
        <w:rPr>
          <w:rFonts w:ascii="Garamond" w:hAnsi="Garamond" w:cs="Arial"/>
          <w:sz w:val="36"/>
          <w:szCs w:val="36"/>
        </w:rPr>
        <w:t>~~~~~~~~~~~~</w:t>
      </w:r>
    </w:p>
    <w:p w14:paraId="483E03F4" w14:textId="2D3EEB8E" w:rsidR="001D6FC2" w:rsidRPr="001D6FC2" w:rsidRDefault="001D6FC2" w:rsidP="001D6FC2">
      <w:pPr>
        <w:widowControl w:val="0"/>
        <w:autoSpaceDE w:val="0"/>
        <w:autoSpaceDN w:val="0"/>
        <w:adjustRightInd w:val="0"/>
        <w:spacing w:after="26"/>
        <w:rPr>
          <w:rFonts w:ascii="Garamond" w:hAnsi="Garamond" w:cs="Arial"/>
          <w:b/>
          <w:sz w:val="36"/>
          <w:szCs w:val="36"/>
        </w:rPr>
      </w:pPr>
      <w:r w:rsidRPr="001D6FC2">
        <w:rPr>
          <w:rFonts w:ascii="Garamond" w:hAnsi="Garamond" w:cs="Arial"/>
          <w:b/>
          <w:sz w:val="36"/>
          <w:szCs w:val="36"/>
        </w:rPr>
        <w:t xml:space="preserve">People with RE </w:t>
      </w:r>
      <w:r w:rsidR="007D3CD1">
        <w:rPr>
          <w:rFonts w:ascii="Garamond" w:hAnsi="Garamond" w:cs="Arial"/>
          <w:b/>
          <w:sz w:val="36"/>
          <w:szCs w:val="36"/>
        </w:rPr>
        <w:t xml:space="preserve">Teaching </w:t>
      </w:r>
      <w:r w:rsidRPr="001D6FC2">
        <w:rPr>
          <w:rFonts w:ascii="Garamond" w:hAnsi="Garamond" w:cs="Arial"/>
          <w:b/>
          <w:sz w:val="36"/>
          <w:szCs w:val="36"/>
        </w:rPr>
        <w:t>Experience</w:t>
      </w:r>
    </w:p>
    <w:p w14:paraId="10D14AF1" w14:textId="2CC5C7F4" w:rsidR="00753DDE" w:rsidRPr="007E1DB5" w:rsidRDefault="001D6FC2" w:rsidP="00EB26FC">
      <w:pPr>
        <w:widowControl w:val="0"/>
        <w:autoSpaceDE w:val="0"/>
        <w:autoSpaceDN w:val="0"/>
        <w:adjustRightInd w:val="0"/>
        <w:spacing w:after="26"/>
        <w:rPr>
          <w:rFonts w:ascii="Garamond" w:hAnsi="Garamond" w:cs="Arial"/>
          <w:i/>
          <w:sz w:val="36"/>
          <w:szCs w:val="36"/>
        </w:rPr>
      </w:pPr>
      <w:r w:rsidRPr="007E1DB5">
        <w:rPr>
          <w:rFonts w:ascii="Garamond" w:hAnsi="Garamond" w:cs="Arial"/>
          <w:sz w:val="36"/>
          <w:szCs w:val="36"/>
        </w:rPr>
        <w:t>The best way to know what something is like is to experience it. A next-best is to hear from someone else who has experienced it. To help you understand faith development and religiou</w:t>
      </w:r>
      <w:r w:rsidR="007D3CD1">
        <w:rPr>
          <w:rFonts w:ascii="Garamond" w:hAnsi="Garamond" w:cs="Arial"/>
          <w:sz w:val="36"/>
          <w:szCs w:val="36"/>
        </w:rPr>
        <w:t>s education in UU fellowships, we have asked Julianne Mc</w:t>
      </w:r>
      <w:r w:rsidRPr="007E1DB5">
        <w:rPr>
          <w:rFonts w:ascii="Garamond" w:hAnsi="Garamond" w:cs="Arial"/>
          <w:sz w:val="36"/>
          <w:szCs w:val="36"/>
        </w:rPr>
        <w:t xml:space="preserve">Call and Darrel </w:t>
      </w:r>
      <w:proofErr w:type="spellStart"/>
      <w:r w:rsidRPr="007E1DB5">
        <w:rPr>
          <w:rFonts w:ascii="Garamond" w:hAnsi="Garamond" w:cs="Arial"/>
          <w:sz w:val="36"/>
          <w:szCs w:val="36"/>
        </w:rPr>
        <w:t>Moellendorf</w:t>
      </w:r>
      <w:proofErr w:type="spellEnd"/>
      <w:r w:rsidRPr="007E1DB5">
        <w:rPr>
          <w:rFonts w:ascii="Garamond" w:hAnsi="Garamond" w:cs="Arial"/>
          <w:sz w:val="36"/>
          <w:szCs w:val="36"/>
        </w:rPr>
        <w:t xml:space="preserve">, people who </w:t>
      </w:r>
      <w:r w:rsidR="007E1DB5" w:rsidRPr="007E1DB5">
        <w:rPr>
          <w:rFonts w:ascii="Garamond" w:hAnsi="Garamond" w:cs="Arial"/>
          <w:sz w:val="36"/>
          <w:szCs w:val="36"/>
        </w:rPr>
        <w:t xml:space="preserve">have </w:t>
      </w:r>
      <w:r w:rsidR="007E1DB5" w:rsidRPr="007E1DB5">
        <w:rPr>
          <w:rFonts w:ascii="Garamond" w:hAnsi="Garamond" w:cs="Arial"/>
          <w:sz w:val="36"/>
          <w:szCs w:val="36"/>
        </w:rPr>
        <w:lastRenderedPageBreak/>
        <w:t xml:space="preserve">been </w:t>
      </w:r>
      <w:r w:rsidRPr="007E1DB5">
        <w:rPr>
          <w:rFonts w:ascii="Garamond" w:hAnsi="Garamond" w:cs="Arial"/>
          <w:sz w:val="36"/>
          <w:szCs w:val="36"/>
        </w:rPr>
        <w:t xml:space="preserve">involved in teaching and learning </w:t>
      </w:r>
      <w:r w:rsidR="007E1DB5" w:rsidRPr="007E1DB5">
        <w:rPr>
          <w:rFonts w:ascii="Garamond" w:hAnsi="Garamond" w:cs="Arial"/>
          <w:sz w:val="36"/>
          <w:szCs w:val="36"/>
        </w:rPr>
        <w:t>for several types of UU groups</w:t>
      </w:r>
      <w:r w:rsidRPr="007E1DB5">
        <w:rPr>
          <w:rFonts w:ascii="Garamond" w:hAnsi="Garamond" w:cs="Arial"/>
          <w:sz w:val="36"/>
          <w:szCs w:val="36"/>
        </w:rPr>
        <w:t xml:space="preserve">. I'm going to ask them to briefly introduce themselves, </w:t>
      </w:r>
      <w:r w:rsidR="007E1DB5" w:rsidRPr="007E1DB5">
        <w:rPr>
          <w:rFonts w:ascii="Garamond" w:hAnsi="Garamond" w:cs="Arial"/>
          <w:sz w:val="36"/>
          <w:szCs w:val="36"/>
        </w:rPr>
        <w:t>and their UU history</w:t>
      </w:r>
      <w:r w:rsidRPr="007E1DB5">
        <w:rPr>
          <w:rFonts w:ascii="Garamond" w:hAnsi="Garamond" w:cs="Arial"/>
          <w:sz w:val="36"/>
          <w:szCs w:val="36"/>
        </w:rPr>
        <w:t xml:space="preserve">. Then each will </w:t>
      </w:r>
      <w:r w:rsidR="007E1DB5" w:rsidRPr="007E1DB5">
        <w:rPr>
          <w:rFonts w:ascii="Garamond" w:hAnsi="Garamond" w:cs="Arial"/>
          <w:sz w:val="36"/>
          <w:szCs w:val="36"/>
        </w:rPr>
        <w:t xml:space="preserve">take a turn to </w:t>
      </w:r>
      <w:r w:rsidRPr="007E1DB5">
        <w:rPr>
          <w:rFonts w:ascii="Garamond" w:hAnsi="Garamond" w:cs="Arial"/>
          <w:sz w:val="36"/>
          <w:szCs w:val="36"/>
        </w:rPr>
        <w:t>speak for a few minutes about their experience with religious education and faith development. After that, you</w:t>
      </w:r>
      <w:r w:rsidR="007E1DB5" w:rsidRPr="007E1DB5">
        <w:rPr>
          <w:rFonts w:ascii="Garamond" w:hAnsi="Garamond" w:cs="Arial"/>
          <w:sz w:val="36"/>
          <w:szCs w:val="36"/>
        </w:rPr>
        <w:t xml:space="preserve"> will have a chance to ask </w:t>
      </w:r>
      <w:r w:rsidRPr="007E1DB5">
        <w:rPr>
          <w:rFonts w:ascii="Garamond" w:hAnsi="Garamond" w:cs="Arial"/>
          <w:sz w:val="36"/>
          <w:szCs w:val="36"/>
        </w:rPr>
        <w:t xml:space="preserve">questions. </w:t>
      </w:r>
    </w:p>
    <w:p w14:paraId="4834B5A6" w14:textId="77777777" w:rsidR="00753DDE" w:rsidRPr="007E1DB5" w:rsidRDefault="00753DDE" w:rsidP="00EB26FC">
      <w:pPr>
        <w:widowControl w:val="0"/>
        <w:autoSpaceDE w:val="0"/>
        <w:autoSpaceDN w:val="0"/>
        <w:adjustRightInd w:val="0"/>
        <w:spacing w:after="26"/>
        <w:rPr>
          <w:rFonts w:ascii="Garamond" w:hAnsi="Garamond" w:cs="Arial"/>
          <w:sz w:val="36"/>
          <w:szCs w:val="36"/>
        </w:rPr>
      </w:pPr>
    </w:p>
    <w:p w14:paraId="3180F65D" w14:textId="0805BFCC" w:rsidR="00753DDE" w:rsidRDefault="00753DDE" w:rsidP="00EB26FC">
      <w:pPr>
        <w:widowControl w:val="0"/>
        <w:autoSpaceDE w:val="0"/>
        <w:autoSpaceDN w:val="0"/>
        <w:adjustRightInd w:val="0"/>
        <w:spacing w:after="26"/>
        <w:rPr>
          <w:rFonts w:ascii="Garamond" w:hAnsi="Garamond" w:cs="Arial"/>
          <w:sz w:val="36"/>
          <w:szCs w:val="36"/>
        </w:rPr>
      </w:pPr>
      <w:r>
        <w:rPr>
          <w:rFonts w:ascii="Garamond" w:hAnsi="Garamond" w:cs="Arial"/>
          <w:sz w:val="36"/>
          <w:szCs w:val="36"/>
        </w:rPr>
        <w:t>~~~~~~~~~~~~</w:t>
      </w:r>
    </w:p>
    <w:p w14:paraId="3B780FDF" w14:textId="6C57D972" w:rsidR="00753DDE" w:rsidRDefault="00FF7126" w:rsidP="00EB26FC">
      <w:pPr>
        <w:widowControl w:val="0"/>
        <w:autoSpaceDE w:val="0"/>
        <w:autoSpaceDN w:val="0"/>
        <w:adjustRightInd w:val="0"/>
        <w:spacing w:after="26"/>
        <w:rPr>
          <w:rFonts w:ascii="Garamond" w:hAnsi="Garamond" w:cs="Arial"/>
          <w:b/>
          <w:sz w:val="36"/>
          <w:szCs w:val="36"/>
        </w:rPr>
      </w:pPr>
      <w:r w:rsidRPr="001D6FC2">
        <w:rPr>
          <w:rFonts w:ascii="Garamond" w:hAnsi="Garamond" w:cs="Arial"/>
          <w:b/>
          <w:sz w:val="36"/>
          <w:szCs w:val="36"/>
        </w:rPr>
        <w:t xml:space="preserve">Introduction to </w:t>
      </w:r>
      <w:r w:rsidR="00027C8E">
        <w:rPr>
          <w:rFonts w:ascii="Garamond" w:hAnsi="Garamond" w:cs="Arial"/>
          <w:b/>
          <w:sz w:val="36"/>
          <w:szCs w:val="36"/>
        </w:rPr>
        <w:t>Tapestry</w:t>
      </w:r>
      <w:bookmarkStart w:id="0" w:name="_GoBack"/>
      <w:bookmarkEnd w:id="0"/>
      <w:r w:rsidRPr="001D6FC2">
        <w:rPr>
          <w:rFonts w:ascii="Garamond" w:hAnsi="Garamond" w:cs="Arial"/>
          <w:b/>
          <w:sz w:val="36"/>
          <w:szCs w:val="36"/>
        </w:rPr>
        <w:t xml:space="preserve"> of Faith</w:t>
      </w:r>
      <w:r w:rsidR="007E1DB5">
        <w:rPr>
          <w:rFonts w:ascii="Garamond" w:hAnsi="Garamond" w:cs="Arial"/>
          <w:b/>
          <w:sz w:val="36"/>
          <w:szCs w:val="36"/>
        </w:rPr>
        <w:t xml:space="preserve"> (If there is time or instead of “People with RE Experience”)</w:t>
      </w:r>
    </w:p>
    <w:p w14:paraId="10F71AE3" w14:textId="77777777" w:rsidR="001D6FC2" w:rsidRPr="001D6FC2" w:rsidRDefault="001D6FC2" w:rsidP="00EB26FC">
      <w:pPr>
        <w:widowControl w:val="0"/>
        <w:autoSpaceDE w:val="0"/>
        <w:autoSpaceDN w:val="0"/>
        <w:adjustRightInd w:val="0"/>
        <w:spacing w:after="26"/>
        <w:rPr>
          <w:rFonts w:ascii="Garamond" w:hAnsi="Garamond" w:cs="Arial"/>
          <w:b/>
          <w:sz w:val="36"/>
          <w:szCs w:val="36"/>
        </w:rPr>
      </w:pPr>
    </w:p>
    <w:p w14:paraId="5F9BAA28" w14:textId="47B74DBF" w:rsidR="00753DDE" w:rsidRDefault="001D6FC2" w:rsidP="00EB26FC">
      <w:pPr>
        <w:widowControl w:val="0"/>
        <w:autoSpaceDE w:val="0"/>
        <w:autoSpaceDN w:val="0"/>
        <w:adjustRightInd w:val="0"/>
        <w:spacing w:after="26"/>
        <w:rPr>
          <w:rFonts w:ascii="Garamond" w:hAnsi="Garamond" w:cs="Arial"/>
          <w:sz w:val="36"/>
          <w:szCs w:val="36"/>
        </w:rPr>
      </w:pPr>
      <w:r w:rsidRPr="001D6FC2">
        <w:rPr>
          <w:rFonts w:ascii="Garamond" w:hAnsi="Garamond" w:cs="Arial"/>
          <w:sz w:val="36"/>
          <w:szCs w:val="36"/>
        </w:rPr>
        <w:t xml:space="preserve">We've </w:t>
      </w:r>
      <w:r>
        <w:rPr>
          <w:rFonts w:ascii="Garamond" w:hAnsi="Garamond" w:cs="Arial"/>
          <w:sz w:val="36"/>
          <w:szCs w:val="36"/>
        </w:rPr>
        <w:t>talked about</w:t>
      </w:r>
      <w:r w:rsidRPr="001D6FC2">
        <w:rPr>
          <w:rFonts w:ascii="Garamond" w:hAnsi="Garamond" w:cs="Arial"/>
          <w:sz w:val="36"/>
          <w:szCs w:val="36"/>
        </w:rPr>
        <w:t xml:space="preserve"> some general approaches to Unitarian Universalist faith development. I'd like to introduce you </w:t>
      </w:r>
      <w:r>
        <w:rPr>
          <w:rFonts w:ascii="Garamond" w:hAnsi="Garamond" w:cs="Arial"/>
          <w:sz w:val="36"/>
          <w:szCs w:val="36"/>
        </w:rPr>
        <w:t xml:space="preserve">now </w:t>
      </w:r>
      <w:r w:rsidRPr="001D6FC2">
        <w:rPr>
          <w:rFonts w:ascii="Garamond" w:hAnsi="Garamond" w:cs="Arial"/>
          <w:sz w:val="36"/>
          <w:szCs w:val="36"/>
        </w:rPr>
        <w:t xml:space="preserve">to </w:t>
      </w:r>
      <w:r>
        <w:rPr>
          <w:rFonts w:ascii="Garamond" w:hAnsi="Garamond" w:cs="Arial"/>
          <w:sz w:val="36"/>
          <w:szCs w:val="36"/>
        </w:rPr>
        <w:t>UUA’s</w:t>
      </w:r>
      <w:r w:rsidRPr="001D6FC2">
        <w:rPr>
          <w:rFonts w:ascii="Garamond" w:hAnsi="Garamond" w:cs="Arial"/>
          <w:sz w:val="36"/>
          <w:szCs w:val="36"/>
        </w:rPr>
        <w:t xml:space="preserve"> primary source of programming, Tapestry of Faith.</w:t>
      </w:r>
    </w:p>
    <w:p w14:paraId="5E2E6F3A" w14:textId="32E682CA" w:rsidR="001D6FC2" w:rsidRPr="001D6FC2" w:rsidRDefault="001D6FC2" w:rsidP="00EB26FC">
      <w:pPr>
        <w:widowControl w:val="0"/>
        <w:autoSpaceDE w:val="0"/>
        <w:autoSpaceDN w:val="0"/>
        <w:adjustRightInd w:val="0"/>
        <w:spacing w:after="26"/>
        <w:rPr>
          <w:rFonts w:ascii="Garamond" w:hAnsi="Garamond" w:cs="Arial"/>
          <w:i/>
          <w:sz w:val="36"/>
          <w:szCs w:val="36"/>
        </w:rPr>
      </w:pPr>
      <w:r w:rsidRPr="001D6FC2">
        <w:rPr>
          <w:rFonts w:ascii="Garamond" w:hAnsi="Garamond" w:cs="Arial"/>
          <w:i/>
          <w:sz w:val="36"/>
          <w:szCs w:val="36"/>
        </w:rPr>
        <w:t>(Distribute Tapestry of Faith Resources and Vision Handouts and look over them together)</w:t>
      </w:r>
    </w:p>
    <w:p w14:paraId="366DF1EB" w14:textId="77777777" w:rsidR="001D6FC2" w:rsidRDefault="001D6FC2" w:rsidP="00EB26FC">
      <w:pPr>
        <w:widowControl w:val="0"/>
        <w:autoSpaceDE w:val="0"/>
        <w:autoSpaceDN w:val="0"/>
        <w:adjustRightInd w:val="0"/>
        <w:spacing w:after="26"/>
        <w:rPr>
          <w:rFonts w:ascii="Garamond" w:hAnsi="Garamond" w:cs="Arial"/>
          <w:sz w:val="36"/>
          <w:szCs w:val="36"/>
        </w:rPr>
      </w:pPr>
    </w:p>
    <w:p w14:paraId="50343E9F" w14:textId="44A27543" w:rsidR="001D6FC2" w:rsidRDefault="001D6FC2" w:rsidP="00EB26FC">
      <w:pPr>
        <w:widowControl w:val="0"/>
        <w:autoSpaceDE w:val="0"/>
        <w:autoSpaceDN w:val="0"/>
        <w:adjustRightInd w:val="0"/>
        <w:spacing w:after="26"/>
        <w:rPr>
          <w:rFonts w:ascii="Garamond" w:hAnsi="Garamond" w:cs="Arial"/>
          <w:sz w:val="36"/>
          <w:szCs w:val="36"/>
        </w:rPr>
      </w:pPr>
      <w:r>
        <w:rPr>
          <w:rFonts w:ascii="Garamond" w:hAnsi="Garamond" w:cs="Arial"/>
          <w:sz w:val="36"/>
          <w:szCs w:val="36"/>
        </w:rPr>
        <w:t xml:space="preserve">Now we can look at this overview of the Tapestry of Faith program.  </w:t>
      </w:r>
      <w:proofErr w:type="gramStart"/>
      <w:r>
        <w:rPr>
          <w:rFonts w:ascii="Garamond" w:hAnsi="Garamond" w:cs="Arial"/>
          <w:sz w:val="36"/>
          <w:szCs w:val="36"/>
        </w:rPr>
        <w:t>(PowerPoint presentation).</w:t>
      </w:r>
      <w:proofErr w:type="gramEnd"/>
    </w:p>
    <w:p w14:paraId="0D7241E6" w14:textId="77777777" w:rsidR="00A4737E" w:rsidRDefault="00A4737E" w:rsidP="000D1F71">
      <w:pPr>
        <w:rPr>
          <w:rFonts w:ascii="Garamond" w:hAnsi="Garamond"/>
          <w:sz w:val="36"/>
          <w:szCs w:val="36"/>
        </w:rPr>
      </w:pPr>
      <w:r>
        <w:rPr>
          <w:rFonts w:ascii="Garamond" w:hAnsi="Garamond"/>
          <w:sz w:val="36"/>
          <w:szCs w:val="36"/>
        </w:rPr>
        <w:t>~~~~~~~~~~~~</w:t>
      </w:r>
    </w:p>
    <w:p w14:paraId="63616B48" w14:textId="77777777" w:rsidR="00A4737E" w:rsidRDefault="00A4737E" w:rsidP="000D1F71">
      <w:pPr>
        <w:rPr>
          <w:rFonts w:ascii="Garamond" w:hAnsi="Garamond"/>
          <w:sz w:val="36"/>
          <w:szCs w:val="36"/>
        </w:rPr>
      </w:pPr>
    </w:p>
    <w:p w14:paraId="253036D7" w14:textId="7356C8C7" w:rsidR="000D1F71" w:rsidRPr="00D55D04" w:rsidRDefault="000D1F71" w:rsidP="000D1F71">
      <w:pPr>
        <w:rPr>
          <w:rFonts w:ascii="Garamond" w:hAnsi="Garamond"/>
          <w:b/>
          <w:sz w:val="36"/>
          <w:szCs w:val="36"/>
        </w:rPr>
      </w:pPr>
      <w:r w:rsidRPr="00D55D04">
        <w:rPr>
          <w:rFonts w:ascii="Garamond" w:hAnsi="Garamond"/>
          <w:b/>
          <w:sz w:val="36"/>
          <w:szCs w:val="36"/>
        </w:rPr>
        <w:t>Closing &amp; Extinguishing the Chalice</w:t>
      </w:r>
    </w:p>
    <w:p w14:paraId="78DD2B8A" w14:textId="77777777" w:rsidR="007E1DB5" w:rsidRDefault="007E1DB5" w:rsidP="007E1DB5">
      <w:pPr>
        <w:rPr>
          <w:rFonts w:ascii="Garamond" w:hAnsi="Garamond"/>
          <w:bCs/>
          <w:sz w:val="36"/>
          <w:szCs w:val="36"/>
        </w:rPr>
      </w:pPr>
    </w:p>
    <w:p w14:paraId="476A73F9" w14:textId="6398D2D5" w:rsidR="007E1DB5" w:rsidRPr="007E1DB5" w:rsidRDefault="007E1DB5" w:rsidP="007E1DB5">
      <w:pPr>
        <w:rPr>
          <w:rFonts w:ascii="Garamond" w:hAnsi="Garamond"/>
          <w:bCs/>
          <w:sz w:val="36"/>
          <w:szCs w:val="36"/>
        </w:rPr>
      </w:pPr>
      <w:r w:rsidRPr="007E1DB5">
        <w:rPr>
          <w:rFonts w:ascii="Garamond" w:hAnsi="Garamond"/>
          <w:bCs/>
          <w:sz w:val="36"/>
          <w:szCs w:val="36"/>
        </w:rPr>
        <w:t xml:space="preserve">Our approach to religious education is thoroughly rooted in our approach to religion itself. William Ellery Channing, whom we mentioned in Workshop 2 as a prominent spokesman for early Unitarianism, offered now well-known words that explain something of our approach to children's religious education. We can imagine, though, how they might apply to the entire lifespan. I invite you to join me in reading </w:t>
      </w:r>
      <w:r w:rsidRPr="007E1DB5">
        <w:rPr>
          <w:rFonts w:ascii="Garamond" w:hAnsi="Garamond"/>
          <w:bCs/>
          <w:sz w:val="36"/>
          <w:szCs w:val="36"/>
        </w:rPr>
        <w:lastRenderedPageBreak/>
        <w:t xml:space="preserve">responsively Reading </w:t>
      </w:r>
      <w:r>
        <w:rPr>
          <w:rFonts w:ascii="Garamond" w:hAnsi="Garamond"/>
          <w:bCs/>
          <w:sz w:val="36"/>
          <w:szCs w:val="36"/>
        </w:rPr>
        <w:t>#</w:t>
      </w:r>
      <w:r w:rsidRPr="007E1DB5">
        <w:rPr>
          <w:rFonts w:ascii="Garamond" w:hAnsi="Garamond"/>
          <w:bCs/>
          <w:sz w:val="36"/>
          <w:szCs w:val="36"/>
        </w:rPr>
        <w:t>652 in the hymnbook, "The Great End of Religious Instruction."</w:t>
      </w:r>
    </w:p>
    <w:p w14:paraId="4D7F1FCE" w14:textId="77777777" w:rsidR="000D1F71" w:rsidRPr="00D55D04" w:rsidRDefault="000D1F71">
      <w:pPr>
        <w:rPr>
          <w:rFonts w:ascii="Garamond" w:hAnsi="Garamond"/>
          <w:sz w:val="36"/>
          <w:szCs w:val="36"/>
        </w:rPr>
      </w:pPr>
    </w:p>
    <w:sectPr w:rsidR="000D1F71" w:rsidRPr="00D55D04" w:rsidSect="000E3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9D6EEE"/>
    <w:multiLevelType w:val="hybridMultilevel"/>
    <w:tmpl w:val="DEDAE0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C"/>
    <w:rsid w:val="00027C8E"/>
    <w:rsid w:val="000D1F71"/>
    <w:rsid w:val="000E3AB3"/>
    <w:rsid w:val="001D6FC2"/>
    <w:rsid w:val="004B398E"/>
    <w:rsid w:val="00753DDE"/>
    <w:rsid w:val="007C68F7"/>
    <w:rsid w:val="007D3CD1"/>
    <w:rsid w:val="007E1DB5"/>
    <w:rsid w:val="0081666C"/>
    <w:rsid w:val="00A4737E"/>
    <w:rsid w:val="00B44402"/>
    <w:rsid w:val="00D55D04"/>
    <w:rsid w:val="00EB26FC"/>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A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834</Words>
  <Characters>4758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 Keating</cp:lastModifiedBy>
  <cp:revision>4</cp:revision>
  <cp:lastPrinted>2014-02-13T18:16:00Z</cp:lastPrinted>
  <dcterms:created xsi:type="dcterms:W3CDTF">2014-02-18T21:01:00Z</dcterms:created>
  <dcterms:modified xsi:type="dcterms:W3CDTF">2014-02-19T18:16:00Z</dcterms:modified>
</cp:coreProperties>
</file>